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1 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Сводная информация об исполнении пунктов 29, 30, 31  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Плана противодействия коррупции в администрации города Красноярска на 2024 год, утвержденного распоряжением администрации города от 11.01.2024 № 1-орг, в  подведомственных муниципальных образовательных учреждениях </w:t>
      </w:r>
    </w:p>
    <w:p w:rsidR="00E02243" w:rsidRDefault="00E02243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02243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>МАДОУ№11 Советского района г. Красноярска</w:t>
      </w:r>
      <w:r w:rsidR="00A76F2F"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>_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районов города)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1 полугодие 2024 года</w:t>
      </w: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31. Проведение антикоррупционной экспертизы локальных правовых актов и их проектов в муниципальных учреждениях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32. 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приведении в соответствие с действующим законодательством ранее изданных локальных  правовых актов по унифицированной форме 2 к настоящему отчету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33. Обеспечение своевременности, полноты и качества принимаемых мер по протестам и требованиям прокурора об изменении локальных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Pr="00A76F2F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1 к анализу </w:t>
      </w: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A76F2F" w:rsidRPr="00A76F2F" w:rsidTr="00356293">
        <w:tc>
          <w:tcPr>
            <w:tcW w:w="960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Реестр локальных правовых актов и их проектов, в отношении которых проведена антикоррупционная экспертиза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подведомственными муниципальными учреждениями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A76F2F" w:rsidRPr="00A76F2F" w:rsidTr="00356293">
        <w:tc>
          <w:tcPr>
            <w:tcW w:w="67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локального  правового акта учреждения/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локального правового акта учреждения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коррупционные факторы, какие 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коррупциогенных факторов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Принятые меры, исключены нормы, содержащие коррупциогенные факторы</w:t>
            </w:r>
          </w:p>
        </w:tc>
      </w:tr>
      <w:tr w:rsidR="00A76F2F" w:rsidRPr="00A76F2F" w:rsidTr="00356293">
        <w:tc>
          <w:tcPr>
            <w:tcW w:w="675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</w:tcPr>
          <w:p w:rsidR="00A76F2F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приказа «Об утверждении Положения о комиссии по распределению стимулирующих выплат в МАДОУ№11»</w:t>
            </w:r>
          </w:p>
          <w:p w:rsidR="00E02243" w:rsidRPr="00A76F2F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</w:t>
            </w:r>
            <w:r w:rsidR="004739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125</w:t>
            </w:r>
          </w:p>
        </w:tc>
        <w:tc>
          <w:tcPr>
            <w:tcW w:w="2393" w:type="dxa"/>
          </w:tcPr>
          <w:p w:rsidR="00A76F2F" w:rsidRPr="00A76F2F" w:rsidRDefault="00A76F2F" w:rsidP="004F2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выявлено </w:t>
            </w:r>
          </w:p>
        </w:tc>
        <w:tc>
          <w:tcPr>
            <w:tcW w:w="2393" w:type="dxa"/>
          </w:tcPr>
          <w:p w:rsidR="00E02243" w:rsidRPr="00E02243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Исключены нормы, содержащие коррупциогенные факторы</w:t>
            </w:r>
          </w:p>
          <w:p w:rsidR="00A76F2F" w:rsidRPr="00E02243" w:rsidRDefault="00A76F2F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2243" w:rsidRPr="00A76F2F" w:rsidTr="00356293">
        <w:tc>
          <w:tcPr>
            <w:tcW w:w="675" w:type="dxa"/>
          </w:tcPr>
          <w:p w:rsidR="00E02243" w:rsidRPr="00A76F2F" w:rsidRDefault="00473962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0" w:type="dxa"/>
          </w:tcPr>
          <w:p w:rsidR="00E02243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 приказа «Кодексы педагогической этики в МАДОУ№11»</w:t>
            </w:r>
          </w:p>
          <w:p w:rsidR="00E02243" w:rsidRPr="00A76F2F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15.01.2024г</w:t>
            </w:r>
            <w:r w:rsidR="004739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№125</w:t>
            </w:r>
          </w:p>
        </w:tc>
        <w:tc>
          <w:tcPr>
            <w:tcW w:w="2393" w:type="dxa"/>
          </w:tcPr>
          <w:p w:rsidR="00E02243" w:rsidRPr="00A76F2F" w:rsidRDefault="00E02243" w:rsidP="004F21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выявлено </w:t>
            </w:r>
          </w:p>
        </w:tc>
        <w:tc>
          <w:tcPr>
            <w:tcW w:w="2393" w:type="dxa"/>
          </w:tcPr>
          <w:p w:rsidR="00E02243" w:rsidRPr="00E02243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Исключены нормы, содержащие коррупциогенные факторы</w:t>
            </w:r>
          </w:p>
          <w:p w:rsidR="00E02243" w:rsidRPr="00E02243" w:rsidRDefault="00E02243" w:rsidP="00E022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6D2A" w:rsidRPr="00A76F2F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2 к анализу</w:t>
      </w:r>
    </w:p>
    <w:p w:rsidR="00A76F2F" w:rsidRPr="007A7464" w:rsidRDefault="00A76F2F" w:rsidP="007A7464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 № ______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76F2F" w:rsidRPr="00A76F2F" w:rsidTr="00356293">
        <w:tc>
          <w:tcPr>
            <w:tcW w:w="957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ранее изданных локальных правовых актов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1. Количество приведенных в соответствие в связи с изменениями действующего законодательства локальных правовых актов подведомственных муниципальных учреждений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A76F2F" w:rsidRPr="00A76F2F" w:rsidTr="00356293">
        <w:tc>
          <w:tcPr>
            <w:tcW w:w="8897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Приведено в соответствие в связи с изменениями законодательства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локальных правовых актов </w:t>
            </w:r>
          </w:p>
        </w:tc>
        <w:tc>
          <w:tcPr>
            <w:tcW w:w="674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Реестр локальных правовых актов подведомственных 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76F2F" w:rsidRPr="00A76F2F" w:rsidTr="00356293">
        <w:tc>
          <w:tcPr>
            <w:tcW w:w="648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локальных правовых 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реквизиты локальных правовых актов,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приведения в соответствие, в том числе правовой акт, в  связи с которым внесены изменения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:rsidTr="00356293">
        <w:tc>
          <w:tcPr>
            <w:tcW w:w="648" w:type="dxa"/>
            <w:shd w:val="clear" w:color="auto" w:fill="auto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Изменения в Устав МАДОУ№11 от 07.06.2024г о ответственности руководителя</w:t>
            </w:r>
          </w:p>
        </w:tc>
        <w:tc>
          <w:tcPr>
            <w:tcW w:w="3191" w:type="dxa"/>
            <w:shd w:val="clear" w:color="auto" w:fill="auto"/>
          </w:tcPr>
          <w:p w:rsidR="00A76F2F" w:rsidRPr="00A76F2F" w:rsidRDefault="007A7464" w:rsidP="007A7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главного управления образования администрации города Красноярска от 07.06.2024г №114/у «Об утверждении изменений, вносимых в Устав ОУ»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</w:p>
    <w:p w:rsidR="00473962" w:rsidRDefault="00473962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Власова Надежда Евгеньевна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тел.</w:t>
      </w:r>
      <w:r w:rsidR="004739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2280770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</w:t>
      </w:r>
    </w:p>
    <w:p w:rsidR="00F96D2A" w:rsidRPr="007A7464" w:rsidRDefault="00A76F2F" w:rsidP="0041275B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lastRenderedPageBreak/>
        <w:t>В перечень включать только: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локальные нормативные акты, рассчитанные на многократное применение, обязательные для неопределенного круга лиц и направленные на урегулирование общественных отношений, либо на изменение или прекращение существующих правоотношений.</w:t>
      </w: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4739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 к анализу</w:t>
      </w: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 2024 № ______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A76F2F" w:rsidRPr="00A76F2F" w:rsidTr="00356293">
        <w:trPr>
          <w:trHeight w:val="699"/>
        </w:trPr>
        <w:tc>
          <w:tcPr>
            <w:tcW w:w="9686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локальных  правовых актов в связи с  протестами и требованиями прокурора, адресованными руководителям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протеста</w:t>
            </w:r>
          </w:p>
        </w:tc>
      </w:tr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76F2F" w:rsidRPr="00A76F2F" w:rsidTr="00356293">
        <w:trPr>
          <w:trHeight w:val="66"/>
        </w:trPr>
        <w:tc>
          <w:tcPr>
            <w:tcW w:w="9322" w:type="dxa"/>
          </w:tcPr>
          <w:p w:rsidR="00A76F2F" w:rsidRPr="00A76F2F" w:rsidRDefault="00A76F2F" w:rsidP="00A76F2F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Протесты и требования прокурора, адресованные руководителям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1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Протесты прокурора в порядке ст. 23 Федерального закона от 17.01.1992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A76F2F" w:rsidRPr="00A76F2F" w:rsidTr="00F96D2A">
        <w:trPr>
          <w:trHeight w:val="1702"/>
        </w:trPr>
        <w:tc>
          <w:tcPr>
            <w:tcW w:w="156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81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14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полностью/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частично/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</w:tc>
        <w:tc>
          <w:tcPr>
            <w:tcW w:w="180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Отклонено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протестов/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Обжаловано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6F2F" w:rsidRPr="00A76F2F" w:rsidTr="00356293">
        <w:trPr>
          <w:trHeight w:val="275"/>
        </w:trPr>
        <w:tc>
          <w:tcPr>
            <w:tcW w:w="1560" w:type="dxa"/>
          </w:tcPr>
          <w:p w:rsidR="00A76F2F" w:rsidRPr="00A76F2F" w:rsidRDefault="0041275B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9" w:type="dxa"/>
          </w:tcPr>
          <w:p w:rsidR="00A76F2F" w:rsidRPr="00A76F2F" w:rsidRDefault="0041275B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:rsidR="00A76F2F" w:rsidRPr="00A76F2F" w:rsidRDefault="0041275B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:rsidR="00A76F2F" w:rsidRPr="00A76F2F" w:rsidRDefault="0041275B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</w:tcPr>
          <w:p w:rsidR="00A76F2F" w:rsidRPr="00A76F2F" w:rsidRDefault="0041275B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2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прокурора об изменении нормативного правового акта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ст. 9.1 Федерального закона от 17.01.1992 № 2202-1 «О прокуратуре Российской Федерации»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A76F2F" w:rsidRPr="00A76F2F" w:rsidTr="00356293">
        <w:trPr>
          <w:trHeight w:val="907"/>
        </w:trPr>
        <w:tc>
          <w:tcPr>
            <w:tcW w:w="1368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62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657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исполнены/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правовых актов</w:t>
            </w:r>
          </w:p>
        </w:tc>
        <w:tc>
          <w:tcPr>
            <w:tcW w:w="383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прокурора отклонены или обжалованы/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обжалования</w:t>
            </w:r>
          </w:p>
        </w:tc>
      </w:tr>
      <w:tr w:rsidR="00A76F2F" w:rsidRPr="00A76F2F" w:rsidTr="00356293">
        <w:trPr>
          <w:trHeight w:val="231"/>
        </w:trPr>
        <w:tc>
          <w:tcPr>
            <w:tcW w:w="1368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57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</w:tcPr>
          <w:p w:rsidR="00A76F2F" w:rsidRPr="00A76F2F" w:rsidRDefault="00473962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464" w:rsidRDefault="007A7464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464" w:rsidRDefault="007A7464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464" w:rsidRPr="00A76F2F" w:rsidRDefault="007A7464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2  к 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в </w:t>
      </w:r>
      <w:r w:rsidR="00D20C26" w:rsidRPr="00281A7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МАДОУ№11</w:t>
      </w: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 противодействию  коррупции</w:t>
      </w:r>
      <w:r w:rsidR="00F9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1 полугодие 2024 года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7F" w:rsidRDefault="00A76F2F" w:rsidP="00281A7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Власова Надежда Евгеньевна, заместитель заведующего по учебно-воспитательной работе, </w:t>
            </w:r>
          </w:p>
          <w:p w:rsidR="00281A7F" w:rsidRDefault="00281A7F" w:rsidP="00281A7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3944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от 26.01.2024г</w:t>
            </w:r>
          </w:p>
          <w:p w:rsidR="00394416" w:rsidRDefault="00C407B7" w:rsidP="00281A7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94416" w:rsidRPr="00E13CB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https://ds11-krasnoyarsk-r04.gosweb.gosuslugi.ru/protivodeystvie-korruptsii-1/prikaz-ob-utverzhdenii-plana-po-protivodeystviyu-korruptsii-na-2024-god.html</w:t>
              </w:r>
            </w:hyperlink>
            <w:r w:rsidR="003944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F2F" w:rsidRPr="00A76F2F" w:rsidRDefault="00281A7F" w:rsidP="00281A7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A76F2F"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оответствующие положения по выполнению данной работы в  должностные обязанности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включены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7F" w:rsidRDefault="00281A7F" w:rsidP="00281A7F">
            <w:pPr>
              <w:spacing w:line="240" w:lineRule="auto"/>
              <w:rPr>
                <w:rStyle w:val="fontstyle01"/>
                <w:sz w:val="22"/>
                <w:szCs w:val="22"/>
              </w:rPr>
            </w:pPr>
            <w:r w:rsidRPr="00281A7F">
              <w:rPr>
                <w:rStyle w:val="fontstyle01"/>
                <w:sz w:val="22"/>
                <w:szCs w:val="22"/>
              </w:rPr>
              <w:t>План мероприятий по</w:t>
            </w:r>
            <w:r w:rsidRPr="00281A7F">
              <w:rPr>
                <w:rFonts w:ascii="Times New Roman" w:hAnsi="Times New Roman" w:cs="Times New Roman"/>
                <w:color w:val="000000"/>
              </w:rPr>
              <w:br/>
            </w:r>
            <w:r w:rsidRPr="00281A7F">
              <w:rPr>
                <w:rStyle w:val="fontstyle01"/>
                <w:sz w:val="22"/>
                <w:szCs w:val="22"/>
              </w:rPr>
              <w:t>противодействию коррупции МАДОУ</w:t>
            </w:r>
            <w:r w:rsidRPr="00281A7F">
              <w:rPr>
                <w:rFonts w:ascii="Times New Roman" w:hAnsi="Times New Roman" w:cs="Times New Roman"/>
                <w:color w:val="000000"/>
              </w:rPr>
              <w:br/>
            </w:r>
            <w:r w:rsidRPr="00281A7F">
              <w:rPr>
                <w:rStyle w:val="fontstyle01"/>
                <w:sz w:val="22"/>
                <w:szCs w:val="22"/>
              </w:rPr>
              <w:t>№ 11 на 2024 год утвержден приказом</w:t>
            </w:r>
            <w:r w:rsidRPr="00281A7F">
              <w:rPr>
                <w:rFonts w:ascii="Times New Roman" w:hAnsi="Times New Roman" w:cs="Times New Roman"/>
                <w:color w:val="000000"/>
              </w:rPr>
              <w:br/>
            </w:r>
            <w:r w:rsidRPr="00281A7F">
              <w:rPr>
                <w:rStyle w:val="fontstyle01"/>
                <w:sz w:val="22"/>
                <w:szCs w:val="22"/>
              </w:rPr>
              <w:t>Приказ № 24 от 24.01.2024г.</w:t>
            </w:r>
          </w:p>
          <w:p w:rsidR="00394416" w:rsidRPr="00281A7F" w:rsidRDefault="00C407B7" w:rsidP="00281A7F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394416" w:rsidRPr="00E13CB3">
                <w:rPr>
                  <w:rStyle w:val="a7"/>
                  <w:rFonts w:ascii="Times New Roman" w:hAnsi="Times New Roman" w:cs="Times New Roman"/>
                </w:rPr>
                <w:t>https://ds11-krasnoyarsk-r04.gosweb.gosuslugi.ru/protivodeystvie-korruptsii-1/plan-po-protivodeystviyu-korruptsii-na-2024-g-v-madou11.html</w:t>
              </w:r>
            </w:hyperlink>
            <w:r w:rsidR="00394416">
              <w:rPr>
                <w:rFonts w:ascii="Times New Roman" w:hAnsi="Times New Roman" w:cs="Times New Roman"/>
              </w:rPr>
              <w:t xml:space="preserve"> </w:t>
            </w:r>
          </w:p>
          <w:p w:rsidR="00A76F2F" w:rsidRPr="00281A7F" w:rsidRDefault="00281A7F" w:rsidP="0028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A7F">
              <w:rPr>
                <w:rFonts w:ascii="Times New Roman" w:eastAsia="Calibri" w:hAnsi="Times New Roman" w:cs="Times New Roman"/>
                <w:lang w:eastAsia="ru-RU"/>
              </w:rPr>
              <w:t>Размещение плана на информационном стенде "Антикоррупционная деятельность в ДОУ</w:t>
            </w:r>
            <w:r w:rsidR="003D2C6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A76F2F" w:rsidRPr="00A76F2F" w:rsidTr="00356293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7F" w:rsidRPr="00281A7F" w:rsidRDefault="00281A7F" w:rsidP="00281A7F">
            <w:pPr>
              <w:autoSpaceDE w:val="0"/>
              <w:autoSpaceDN w:val="0"/>
              <w:adjustRightInd w:val="0"/>
              <w:spacing w:line="216" w:lineRule="auto"/>
              <w:ind w:left="80" w:hanging="2"/>
              <w:rPr>
                <w:rFonts w:ascii="Times New Roman" w:eastAsia="Calibri" w:hAnsi="Times New Roman" w:cs="Times New Roman"/>
                <w:lang w:eastAsia="ru-RU"/>
              </w:rPr>
            </w:pPr>
            <w:r w:rsidRPr="00281A7F">
              <w:rPr>
                <w:rFonts w:ascii="Times New Roman" w:eastAsia="Calibri" w:hAnsi="Times New Roman" w:cs="Times New Roman"/>
                <w:lang w:eastAsia="ru-RU"/>
              </w:rPr>
              <w:t>Заседание собрания трудового коллектива Протокол №1 от 23.01.202</w:t>
            </w:r>
            <w:r w:rsidR="003D2C6A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281A7F">
              <w:rPr>
                <w:rFonts w:ascii="Times New Roman" w:eastAsia="Calibri" w:hAnsi="Times New Roman" w:cs="Times New Roman"/>
                <w:lang w:eastAsia="ru-RU"/>
              </w:rPr>
              <w:t>г. ознакомление и изучение мероприятий по противодействию коррупции МАДОУ № 11 на 202</w:t>
            </w:r>
            <w:r w:rsidR="003D2C6A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281A7F">
              <w:rPr>
                <w:rFonts w:ascii="Times New Roman" w:eastAsia="Calibri" w:hAnsi="Times New Roman" w:cs="Times New Roman"/>
                <w:lang w:eastAsia="ru-RU"/>
              </w:rPr>
              <w:t xml:space="preserve"> год.</w:t>
            </w:r>
          </w:p>
          <w:p w:rsidR="00A76F2F" w:rsidRPr="00281A7F" w:rsidRDefault="00A76F2F" w:rsidP="00281A7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3D2C6A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2C6A">
              <w:rPr>
                <w:rFonts w:ascii="Times New Roman" w:eastAsia="Calibri" w:hAnsi="Times New Roman" w:cs="Times New Roman"/>
                <w:lang w:eastAsia="ru-RU"/>
              </w:rPr>
              <w:t>Изменений в план мероприятий по противодействию коррупции на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3D2C6A">
              <w:rPr>
                <w:rFonts w:ascii="Times New Roman" w:eastAsia="Calibri" w:hAnsi="Times New Roman" w:cs="Times New Roman"/>
                <w:lang w:eastAsia="ru-RU"/>
              </w:rPr>
              <w:t xml:space="preserve"> год в 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D2C6A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3D2C6A">
              <w:rPr>
                <w:rFonts w:ascii="Times New Roman" w:eastAsia="Calibri" w:hAnsi="Times New Roman" w:cs="Times New Roman"/>
                <w:lang w:eastAsia="ru-RU"/>
              </w:rPr>
              <w:t xml:space="preserve"> квартале не вносились    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3D2C6A" w:rsidRDefault="003D2C6A" w:rsidP="001659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2C6A">
              <w:rPr>
                <w:rFonts w:ascii="Times New Roman" w:eastAsia="Calibri" w:hAnsi="Times New Roman" w:cs="Times New Roman"/>
                <w:lang w:eastAsia="ru-RU"/>
              </w:rPr>
              <w:t>План по противодействию коррупции изучался на собрании трудового коллектива 2</w:t>
            </w:r>
            <w:r w:rsidR="00022553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3D2C6A">
              <w:rPr>
                <w:rFonts w:ascii="Times New Roman" w:eastAsia="Calibri" w:hAnsi="Times New Roman" w:cs="Times New Roman"/>
                <w:lang w:eastAsia="ru-RU"/>
              </w:rPr>
              <w:t>.01.202</w:t>
            </w:r>
            <w:r w:rsidR="0016595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3D2C6A">
              <w:rPr>
                <w:rFonts w:ascii="Times New Roman" w:eastAsia="Calibri" w:hAnsi="Times New Roman" w:cs="Times New Roman"/>
                <w:lang w:eastAsia="ru-RU"/>
              </w:rPr>
              <w:t>г. Протокол № 1.</w:t>
            </w:r>
          </w:p>
          <w:p w:rsidR="003D2C6A" w:rsidRPr="003D2C6A" w:rsidRDefault="003D2C6A" w:rsidP="001659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2C6A">
              <w:rPr>
                <w:rFonts w:ascii="Times New Roman" w:eastAsia="Calibri" w:hAnsi="Times New Roman" w:cs="Times New Roman"/>
                <w:lang w:eastAsia="ru-RU"/>
              </w:rPr>
              <w:t>Ознакомление коллектива с отчетами</w:t>
            </w:r>
          </w:p>
          <w:p w:rsidR="003D2C6A" w:rsidRPr="003D2C6A" w:rsidRDefault="003D2C6A" w:rsidP="001659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3D2C6A">
              <w:rPr>
                <w:rFonts w:ascii="Times New Roman" w:hAnsi="Times New Roman" w:cs="Times New Roman"/>
                <w:lang w:eastAsia="ru-RU"/>
              </w:rPr>
              <w:t xml:space="preserve">за </w:t>
            </w:r>
            <w:r w:rsidR="00022553" w:rsidRPr="007A7464">
              <w:rPr>
                <w:rFonts w:ascii="Times New Roman" w:hAnsi="Times New Roman" w:cs="Times New Roman"/>
                <w:lang w:eastAsia="ru-RU"/>
              </w:rPr>
              <w:t>1</w:t>
            </w:r>
            <w:r w:rsidRPr="003D2C6A">
              <w:rPr>
                <w:rFonts w:ascii="Times New Roman" w:hAnsi="Times New Roman" w:cs="Times New Roman"/>
                <w:lang w:eastAsia="ru-RU"/>
              </w:rPr>
              <w:t xml:space="preserve"> кв. по противодействию коррупции на собрании трудового коллектива. Протокол № </w:t>
            </w:r>
            <w:r w:rsidR="00165953">
              <w:rPr>
                <w:rFonts w:ascii="Times New Roman" w:hAnsi="Times New Roman" w:cs="Times New Roman"/>
                <w:lang w:eastAsia="ru-RU"/>
              </w:rPr>
              <w:t>2</w:t>
            </w:r>
            <w:r w:rsidRPr="003D2C6A"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="00165953">
              <w:rPr>
                <w:rFonts w:ascii="Times New Roman" w:hAnsi="Times New Roman" w:cs="Times New Roman"/>
                <w:lang w:eastAsia="ru-RU"/>
              </w:rPr>
              <w:t>27</w:t>
            </w:r>
            <w:r w:rsidRPr="003D2C6A">
              <w:rPr>
                <w:rFonts w:ascii="Times New Roman" w:hAnsi="Times New Roman" w:cs="Times New Roman"/>
                <w:lang w:eastAsia="ru-RU"/>
              </w:rPr>
              <w:t>.0</w:t>
            </w:r>
            <w:r w:rsidR="00165953">
              <w:rPr>
                <w:rFonts w:ascii="Times New Roman" w:hAnsi="Times New Roman" w:cs="Times New Roman"/>
                <w:lang w:eastAsia="ru-RU"/>
              </w:rPr>
              <w:t>3</w:t>
            </w:r>
            <w:r w:rsidRPr="003D2C6A">
              <w:rPr>
                <w:rFonts w:ascii="Times New Roman" w:hAnsi="Times New Roman" w:cs="Times New Roman"/>
                <w:lang w:eastAsia="ru-RU"/>
              </w:rPr>
              <w:t>. 202</w:t>
            </w:r>
            <w:r w:rsidR="00165953">
              <w:rPr>
                <w:rFonts w:ascii="Times New Roman" w:hAnsi="Times New Roman" w:cs="Times New Roman"/>
                <w:lang w:eastAsia="ru-RU"/>
              </w:rPr>
              <w:t>4</w:t>
            </w:r>
            <w:r w:rsidRPr="003D2C6A">
              <w:rPr>
                <w:rFonts w:ascii="Times New Roman" w:hAnsi="Times New Roman" w:cs="Times New Roman"/>
                <w:lang w:eastAsia="ru-RU"/>
              </w:rPr>
              <w:t>г</w:t>
            </w:r>
          </w:p>
          <w:p w:rsidR="003D2C6A" w:rsidRPr="003D2C6A" w:rsidRDefault="003D2C6A" w:rsidP="001659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3D2C6A">
              <w:rPr>
                <w:rFonts w:ascii="Times New Roman" w:hAnsi="Times New Roman" w:cs="Times New Roman"/>
                <w:lang w:eastAsia="ru-RU"/>
              </w:rPr>
              <w:t xml:space="preserve">за </w:t>
            </w:r>
            <w:r w:rsidR="00165953">
              <w:rPr>
                <w:rFonts w:ascii="Times New Roman" w:hAnsi="Times New Roman" w:cs="Times New Roman"/>
                <w:lang w:eastAsia="ru-RU"/>
              </w:rPr>
              <w:t>2</w:t>
            </w:r>
            <w:r w:rsidRPr="003D2C6A">
              <w:rPr>
                <w:rFonts w:ascii="Times New Roman" w:hAnsi="Times New Roman" w:cs="Times New Roman"/>
                <w:lang w:eastAsia="ru-RU"/>
              </w:rPr>
              <w:t xml:space="preserve"> кв. по противодействию коррупции на собрании трудового коллектива. Протокол </w:t>
            </w:r>
            <w:r w:rsidRPr="003D2C6A">
              <w:rPr>
                <w:rFonts w:ascii="Times New Roman" w:hAnsi="Times New Roman" w:cs="Times New Roman"/>
                <w:lang w:eastAsia="ru-RU"/>
              </w:rPr>
              <w:lastRenderedPageBreak/>
              <w:t xml:space="preserve">№ </w:t>
            </w:r>
            <w:r w:rsidR="00165953">
              <w:rPr>
                <w:rFonts w:ascii="Times New Roman" w:hAnsi="Times New Roman" w:cs="Times New Roman"/>
                <w:lang w:eastAsia="ru-RU"/>
              </w:rPr>
              <w:t>2</w:t>
            </w:r>
            <w:r w:rsidRPr="003D2C6A">
              <w:rPr>
                <w:rFonts w:ascii="Times New Roman" w:hAnsi="Times New Roman" w:cs="Times New Roman"/>
                <w:lang w:eastAsia="ru-RU"/>
              </w:rPr>
              <w:t xml:space="preserve"> от 2</w:t>
            </w:r>
            <w:r w:rsidR="00165953">
              <w:rPr>
                <w:rFonts w:ascii="Times New Roman" w:hAnsi="Times New Roman" w:cs="Times New Roman"/>
                <w:lang w:eastAsia="ru-RU"/>
              </w:rPr>
              <w:t>9</w:t>
            </w:r>
            <w:r w:rsidRPr="003D2C6A">
              <w:rPr>
                <w:rFonts w:ascii="Times New Roman" w:hAnsi="Times New Roman" w:cs="Times New Roman"/>
                <w:lang w:eastAsia="ru-RU"/>
              </w:rPr>
              <w:t>.</w:t>
            </w:r>
            <w:r w:rsidR="00165953">
              <w:rPr>
                <w:rFonts w:ascii="Times New Roman" w:hAnsi="Times New Roman" w:cs="Times New Roman"/>
                <w:lang w:eastAsia="ru-RU"/>
              </w:rPr>
              <w:t>05</w:t>
            </w:r>
            <w:r w:rsidRPr="003D2C6A">
              <w:rPr>
                <w:rFonts w:ascii="Times New Roman" w:hAnsi="Times New Roman" w:cs="Times New Roman"/>
                <w:lang w:eastAsia="ru-RU"/>
              </w:rPr>
              <w:t>.202</w:t>
            </w:r>
            <w:r w:rsidR="00165953">
              <w:rPr>
                <w:rFonts w:ascii="Times New Roman" w:hAnsi="Times New Roman" w:cs="Times New Roman"/>
                <w:lang w:eastAsia="ru-RU"/>
              </w:rPr>
              <w:t>4</w:t>
            </w:r>
            <w:r w:rsidRPr="003D2C6A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243">
              <w:rPr>
                <w:rFonts w:ascii="Times New Roman" w:eastAsia="Calibri" w:hAnsi="Times New Roman" w:cs="Times New Roman"/>
                <w:lang w:eastAsia="ru-RU"/>
              </w:rPr>
              <w:t>План мероприятий за 1 квартал 202</w:t>
            </w:r>
            <w:r w:rsidR="00022553" w:rsidRPr="00E0224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02243">
              <w:rPr>
                <w:rFonts w:ascii="Times New Roman" w:eastAsia="Calibri" w:hAnsi="Times New Roman" w:cs="Times New Roman"/>
                <w:lang w:eastAsia="ru-RU"/>
              </w:rPr>
              <w:t>г. выполнен в срок:</w:t>
            </w:r>
          </w:p>
          <w:p w:rsidR="003D2C6A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243">
              <w:rPr>
                <w:rFonts w:ascii="Times New Roman" w:eastAsia="Calibri" w:hAnsi="Times New Roman" w:cs="Times New Roman"/>
                <w:lang w:eastAsia="ru-RU"/>
              </w:rPr>
              <w:t xml:space="preserve">- своевременное ведение журнала учета проверок надзорных органов (январь – </w:t>
            </w:r>
            <w:r w:rsidR="00394416" w:rsidRPr="00E02243">
              <w:rPr>
                <w:rFonts w:ascii="Times New Roman" w:eastAsia="Calibri" w:hAnsi="Times New Roman" w:cs="Times New Roman"/>
                <w:lang w:eastAsia="ru-RU"/>
              </w:rPr>
              <w:t>июнь</w:t>
            </w:r>
            <w:r w:rsidRPr="00E02243">
              <w:rPr>
                <w:rFonts w:ascii="Times New Roman" w:eastAsia="Calibri" w:hAnsi="Times New Roman" w:cs="Times New Roman"/>
                <w:lang w:eastAsia="ru-RU"/>
              </w:rPr>
              <w:t xml:space="preserve"> 202</w:t>
            </w:r>
            <w:r w:rsidR="00394416" w:rsidRPr="00E0224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02243">
              <w:rPr>
                <w:rFonts w:ascii="Times New Roman" w:eastAsia="Calibri" w:hAnsi="Times New Roman" w:cs="Times New Roman"/>
                <w:lang w:eastAsia="ru-RU"/>
              </w:rPr>
              <w:t>г);</w:t>
            </w:r>
          </w:p>
          <w:p w:rsidR="003D2C6A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243">
              <w:rPr>
                <w:rFonts w:ascii="Times New Roman" w:eastAsia="Calibri" w:hAnsi="Times New Roman" w:cs="Times New Roman"/>
                <w:lang w:eastAsia="ru-RU"/>
              </w:rPr>
              <w:t>-  своевременное размещение информации по противодействию коррупции на информационных стендах и официальном сайте;</w:t>
            </w:r>
          </w:p>
          <w:p w:rsidR="003D2C6A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243">
              <w:rPr>
                <w:rFonts w:ascii="Times New Roman" w:eastAsia="Calibri" w:hAnsi="Times New Roman" w:cs="Times New Roman"/>
                <w:lang w:eastAsia="ru-RU"/>
              </w:rPr>
              <w:t>- своевременное информирование службы занятости о вакансиях в ДОУ.</w:t>
            </w:r>
          </w:p>
          <w:p w:rsidR="00022553" w:rsidRPr="00E02243" w:rsidRDefault="00022553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D2C6A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E02243">
              <w:rPr>
                <w:rFonts w:ascii="Times New Roman" w:eastAsia="Calibri" w:hAnsi="Times New Roman" w:cs="Times New Roman"/>
                <w:lang w:eastAsia="ru-RU"/>
              </w:rPr>
              <w:t xml:space="preserve">Протокол заседания комиссии 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1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 от 2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2</w:t>
            </w:r>
            <w:r w:rsidRPr="00E02243">
              <w:rPr>
                <w:rFonts w:ascii="Times New Roman" w:hAnsi="Times New Roman" w:cs="Times New Roman"/>
                <w:lang w:eastAsia="ru-RU"/>
              </w:rPr>
              <w:t>.0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1</w:t>
            </w:r>
            <w:r w:rsidRPr="00E02243">
              <w:rPr>
                <w:rFonts w:ascii="Times New Roman" w:hAnsi="Times New Roman" w:cs="Times New Roman"/>
                <w:lang w:eastAsia="ru-RU"/>
              </w:rPr>
              <w:t>.202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4</w:t>
            </w:r>
            <w:r w:rsidRPr="00E02243">
              <w:rPr>
                <w:rFonts w:ascii="Times New Roman" w:hAnsi="Times New Roman" w:cs="Times New Roman"/>
                <w:lang w:eastAsia="ru-RU"/>
              </w:rPr>
              <w:t>г.</w:t>
            </w:r>
          </w:p>
          <w:p w:rsidR="00022553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E02243">
              <w:rPr>
                <w:rFonts w:ascii="Times New Roman" w:hAnsi="Times New Roman" w:cs="Times New Roman"/>
                <w:lang w:eastAsia="ru-RU"/>
              </w:rPr>
              <w:t xml:space="preserve">Протокол заседания комиссии № 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 xml:space="preserve">2 от </w:t>
            </w:r>
            <w:r w:rsidR="00022553" w:rsidRPr="00E02243">
              <w:rPr>
                <w:rFonts w:ascii="Times New Roman" w:hAnsi="Times New Roman" w:cs="Times New Roman"/>
                <w:lang w:eastAsia="ru-RU"/>
              </w:rPr>
              <w:t>26.03.2024г.</w:t>
            </w:r>
          </w:p>
          <w:p w:rsidR="003D2C6A" w:rsidRPr="00E02243" w:rsidRDefault="003D2C6A" w:rsidP="003D2C6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02243">
              <w:rPr>
                <w:rFonts w:ascii="Times New Roman" w:eastAsia="Calibri" w:hAnsi="Times New Roman" w:cs="Times New Roman"/>
                <w:lang w:eastAsia="ru-RU"/>
              </w:rPr>
              <w:t>Ознакомление коллектива с отчетами</w:t>
            </w:r>
            <w:r w:rsidR="00394416" w:rsidRPr="00E02243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3D2C6A" w:rsidRPr="00E02243" w:rsidRDefault="003D2C6A" w:rsidP="000225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eastAsia="ru-RU"/>
              </w:rPr>
            </w:pPr>
            <w:r w:rsidRPr="00E02243">
              <w:rPr>
                <w:rFonts w:ascii="Times New Roman" w:hAnsi="Times New Roman" w:cs="Times New Roman"/>
                <w:lang w:eastAsia="ru-RU"/>
              </w:rPr>
              <w:t xml:space="preserve">За 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1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 кв. по противодействию коррупции на собрании трудового коллектива. Протокол № </w:t>
            </w:r>
            <w:r w:rsidR="00022553" w:rsidRPr="00E02243">
              <w:rPr>
                <w:rFonts w:ascii="Times New Roman" w:hAnsi="Times New Roman" w:cs="Times New Roman"/>
                <w:lang w:eastAsia="ru-RU"/>
              </w:rPr>
              <w:t>2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="00022553" w:rsidRPr="00E02243">
              <w:rPr>
                <w:rFonts w:ascii="Times New Roman" w:hAnsi="Times New Roman" w:cs="Times New Roman"/>
                <w:lang w:eastAsia="ru-RU"/>
              </w:rPr>
              <w:t>27</w:t>
            </w:r>
            <w:r w:rsidRPr="00E02243">
              <w:rPr>
                <w:rFonts w:ascii="Times New Roman" w:hAnsi="Times New Roman" w:cs="Times New Roman"/>
                <w:lang w:eastAsia="ru-RU"/>
              </w:rPr>
              <w:t>.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03</w:t>
            </w:r>
            <w:r w:rsidRPr="00E02243">
              <w:rPr>
                <w:rFonts w:ascii="Times New Roman" w:hAnsi="Times New Roman" w:cs="Times New Roman"/>
                <w:lang w:eastAsia="ru-RU"/>
              </w:rPr>
              <w:t>. 202</w:t>
            </w:r>
            <w:r w:rsidR="00E02243">
              <w:rPr>
                <w:rFonts w:ascii="Times New Roman" w:hAnsi="Times New Roman" w:cs="Times New Roman"/>
                <w:lang w:eastAsia="ru-RU"/>
              </w:rPr>
              <w:t>4</w:t>
            </w:r>
            <w:r w:rsidRPr="00E02243">
              <w:rPr>
                <w:rFonts w:ascii="Times New Roman" w:hAnsi="Times New Roman" w:cs="Times New Roman"/>
                <w:lang w:eastAsia="ru-RU"/>
              </w:rPr>
              <w:t>г</w:t>
            </w:r>
          </w:p>
          <w:p w:rsidR="003D2C6A" w:rsidRPr="00A76F2F" w:rsidRDefault="003D2C6A" w:rsidP="00E0224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43">
              <w:rPr>
                <w:rFonts w:ascii="Times New Roman" w:hAnsi="Times New Roman" w:cs="Times New Roman"/>
                <w:lang w:eastAsia="ru-RU"/>
              </w:rPr>
              <w:t xml:space="preserve">За 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2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 кв. по противодействию коррупции на собрании трудового коллектива. Протокол № </w:t>
            </w:r>
            <w:r w:rsidR="00022553" w:rsidRPr="00E02243">
              <w:rPr>
                <w:rFonts w:ascii="Times New Roman" w:hAnsi="Times New Roman" w:cs="Times New Roman"/>
                <w:lang w:eastAsia="ru-RU"/>
              </w:rPr>
              <w:t>3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="00022553" w:rsidRPr="00E02243">
              <w:rPr>
                <w:rFonts w:ascii="Times New Roman" w:hAnsi="Times New Roman" w:cs="Times New Roman"/>
                <w:lang w:eastAsia="ru-RU"/>
              </w:rPr>
              <w:t>29</w:t>
            </w:r>
            <w:r w:rsidRPr="00E02243">
              <w:rPr>
                <w:rFonts w:ascii="Times New Roman" w:hAnsi="Times New Roman" w:cs="Times New Roman"/>
                <w:lang w:eastAsia="ru-RU"/>
              </w:rPr>
              <w:t>.</w:t>
            </w:r>
            <w:r w:rsidR="00394416" w:rsidRPr="00E02243">
              <w:rPr>
                <w:rFonts w:ascii="Times New Roman" w:hAnsi="Times New Roman" w:cs="Times New Roman"/>
                <w:lang w:eastAsia="ru-RU"/>
              </w:rPr>
              <w:t>05</w:t>
            </w:r>
            <w:r w:rsidRPr="00E02243">
              <w:rPr>
                <w:rFonts w:ascii="Times New Roman" w:hAnsi="Times New Roman" w:cs="Times New Roman"/>
                <w:lang w:eastAsia="ru-RU"/>
              </w:rPr>
              <w:t>.202</w:t>
            </w:r>
            <w:r w:rsidR="00E02243">
              <w:rPr>
                <w:rFonts w:ascii="Times New Roman" w:hAnsi="Times New Roman" w:cs="Times New Roman"/>
                <w:lang w:eastAsia="ru-RU"/>
              </w:rPr>
              <w:t>4</w:t>
            </w:r>
            <w:r w:rsidRPr="00E02243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F924CD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4CD">
              <w:rPr>
                <w:rFonts w:ascii="Times New Roman" w:eastAsia="Calibri" w:hAnsi="Times New Roman" w:cs="Times New Roman"/>
                <w:lang w:eastAsia="ru-RU"/>
              </w:rPr>
              <w:t>Обращений граждан о признаках коррупции за первое полугодие в МАДОУ №11 не было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F924CD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4CD">
              <w:rPr>
                <w:rFonts w:ascii="Times New Roman" w:eastAsia="Calibri" w:hAnsi="Times New Roman" w:cs="Times New Roman"/>
                <w:lang w:eastAsia="ru-RU"/>
              </w:rPr>
              <w:t>Информация о результатах проведения антикоррупционной экспертизе по унифицированной форме №1 прилагается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F924CD" w:rsidRDefault="003D2C6A" w:rsidP="003D2C6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924CD">
              <w:rPr>
                <w:rFonts w:ascii="Times New Roman" w:eastAsia="Calibri" w:hAnsi="Times New Roman" w:cs="Times New Roman"/>
                <w:lang w:eastAsia="ru-RU"/>
              </w:rPr>
              <w:t xml:space="preserve">Информация о приведения в соответствие с действующим законодательством ранее изданных локальных нормативных правовых актов по унифицированной форме№2 прилагается 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F924CD" w:rsidRDefault="003D2C6A" w:rsidP="003D2C6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924CD">
              <w:rPr>
                <w:rFonts w:ascii="Times New Roman" w:eastAsia="Calibri" w:hAnsi="Times New Roman" w:cs="Times New Roman"/>
                <w:lang w:eastAsia="ru-RU"/>
              </w:rPr>
              <w:t>Информация о результатах рассмотрения протестов и требований прокуроров на локальные нормативные правовые акты учреждений по унифицированной форме №3 прилагается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F924CD" w:rsidRDefault="003D2C6A" w:rsidP="0016595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4CD">
              <w:rPr>
                <w:rFonts w:ascii="Times New Roman" w:eastAsia="Calibri" w:hAnsi="Times New Roman" w:cs="Times New Roman"/>
                <w:lang w:eastAsia="ru-RU"/>
              </w:rPr>
              <w:t xml:space="preserve">Заключения сделок, в совершении которых имеется заинтересованность ф МАДОУ №11 в </w:t>
            </w:r>
            <w:r w:rsidR="00165953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924CD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r w:rsidR="00165953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F924CD">
              <w:rPr>
                <w:rFonts w:ascii="Times New Roman" w:eastAsia="Calibri" w:hAnsi="Times New Roman" w:cs="Times New Roman"/>
                <w:lang w:eastAsia="ru-RU"/>
              </w:rPr>
              <w:t xml:space="preserve"> квартале 202</w:t>
            </w:r>
            <w:r w:rsidR="0016595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F924CD">
              <w:rPr>
                <w:rFonts w:ascii="Times New Roman" w:eastAsia="Calibri" w:hAnsi="Times New Roman" w:cs="Times New Roman"/>
                <w:lang w:eastAsia="ru-RU"/>
              </w:rPr>
              <w:t xml:space="preserve"> года не проводилась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Включение в проект контрактов антикоррупционной оговорки, примерная формулировка которой разработана департаментом муниципального заказа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F924CD" w:rsidRDefault="00D51E04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4C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Используется в работе документация о закупках в электронной форме для муниципальных нужд (нужд заказчиков), примерные формы которой разработаны департаментом муниципального заказа </w:t>
            </w:r>
            <w:r w:rsidRPr="00F924CD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администрации города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C407B7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924CD" w:rsidRPr="00F924C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https://ds11-krasnoyarsk-r04.gosweb.gosuslugi.ru/protivodeystvie-korruptsii-1/</w:t>
              </w:r>
            </w:hyperlink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10" w:history="1">
              <w:r w:rsidRPr="00A76F2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Default="00F924CD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совещаниях заведующих </w:t>
            </w:r>
            <w:r w:rsidR="00165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</w:t>
            </w:r>
            <w:r w:rsidR="00165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ГУО</w:t>
            </w:r>
          </w:p>
          <w:p w:rsidR="002C4FC4" w:rsidRPr="00A76F2F" w:rsidRDefault="002C4FC4" w:rsidP="002C4F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по программе «Основы профилактики коррупции» (январь 2024г., Сухих С.М. заведующий МАДОУ№11, заместитель заведующего по УВР Власова Н.Е -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работу по противодействию коррупции в учреждени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2C4FC4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отношении МАДОУ №11 не было</w:t>
            </w:r>
          </w:p>
        </w:tc>
      </w:tr>
      <w:tr w:rsidR="003D2C6A" w:rsidRPr="00A76F2F" w:rsidTr="00356293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учреждений и 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53" w:rsidRDefault="00C407B7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65953" w:rsidRPr="00E13CB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https://ds11-krasnoyarsk-r04.gosweb.gosuslugi.ru/netcat/full.php?catcatalo=1&amp;sub=71&amp;cc=202&amp;message=242</w:t>
              </w:r>
            </w:hyperlink>
          </w:p>
          <w:p w:rsidR="003D2C6A" w:rsidRPr="00A76F2F" w:rsidRDefault="00165953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1F748E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Сообщений на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«телефон доверия» администрации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 МАДОУ№11 не поступало</w:t>
            </w:r>
          </w:p>
        </w:tc>
      </w:tr>
      <w:tr w:rsidR="003D2C6A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3D2C6A" w:rsidP="003D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6A" w:rsidRPr="00A76F2F" w:rsidRDefault="0041275B" w:rsidP="0041275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  <w:r w:rsidR="003D2C6A"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D2C6A"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работников на должности заместителей руководит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еля в МАДОУ не было</w:t>
            </w:r>
          </w:p>
        </w:tc>
      </w:tr>
    </w:tbl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A7464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464" w:rsidRPr="00A76F2F" w:rsidRDefault="007A7464" w:rsidP="007A74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</w:p>
    <w:p w:rsidR="007A7464" w:rsidRDefault="007A7464" w:rsidP="007A74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Власова Надежда Евгеньевна</w:t>
      </w:r>
    </w:p>
    <w:p w:rsidR="007A7464" w:rsidRPr="00A76F2F" w:rsidRDefault="007A7464" w:rsidP="007A74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тел.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2280770</w:t>
      </w:r>
    </w:p>
    <w:p w:rsidR="007A7464" w:rsidRPr="00A76F2F" w:rsidRDefault="007A7464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A7464" w:rsidRPr="00A76F2F" w:rsidSect="002F53E7">
      <w:pgSz w:w="11906" w:h="16838"/>
      <w:pgMar w:top="426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B7" w:rsidRDefault="00C407B7" w:rsidP="00A76F2F">
      <w:pPr>
        <w:spacing w:after="0" w:line="240" w:lineRule="auto"/>
      </w:pPr>
      <w:r>
        <w:separator/>
      </w:r>
    </w:p>
  </w:endnote>
  <w:endnote w:type="continuationSeparator" w:id="0">
    <w:p w:rsidR="00C407B7" w:rsidRDefault="00C407B7" w:rsidP="00A7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B7" w:rsidRDefault="00C407B7" w:rsidP="00A76F2F">
      <w:pPr>
        <w:spacing w:after="0" w:line="240" w:lineRule="auto"/>
      </w:pPr>
      <w:r>
        <w:separator/>
      </w:r>
    </w:p>
  </w:footnote>
  <w:footnote w:type="continuationSeparator" w:id="0">
    <w:p w:rsidR="00C407B7" w:rsidRDefault="00C407B7" w:rsidP="00A7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837"/>
    <w:multiLevelType w:val="hybridMultilevel"/>
    <w:tmpl w:val="9C34F4B4"/>
    <w:lvl w:ilvl="0" w:tplc="1D00C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3C4DBB"/>
    <w:multiLevelType w:val="hybridMultilevel"/>
    <w:tmpl w:val="0C380F32"/>
    <w:lvl w:ilvl="0" w:tplc="DB329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0B95"/>
    <w:multiLevelType w:val="hybridMultilevel"/>
    <w:tmpl w:val="E488C388"/>
    <w:lvl w:ilvl="0" w:tplc="B2D4F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106F26"/>
    <w:multiLevelType w:val="hybridMultilevel"/>
    <w:tmpl w:val="B87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4834"/>
    <w:multiLevelType w:val="hybridMultilevel"/>
    <w:tmpl w:val="4166697A"/>
    <w:lvl w:ilvl="0" w:tplc="348A1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ADD"/>
    <w:multiLevelType w:val="hybridMultilevel"/>
    <w:tmpl w:val="8168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409B"/>
    <w:multiLevelType w:val="hybridMultilevel"/>
    <w:tmpl w:val="C0D2C942"/>
    <w:lvl w:ilvl="0" w:tplc="4182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CE1410"/>
    <w:multiLevelType w:val="hybridMultilevel"/>
    <w:tmpl w:val="1A5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A498E"/>
    <w:multiLevelType w:val="hybridMultilevel"/>
    <w:tmpl w:val="565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2C"/>
    <w:rsid w:val="000001D5"/>
    <w:rsid w:val="00022553"/>
    <w:rsid w:val="000306D2"/>
    <w:rsid w:val="0003342B"/>
    <w:rsid w:val="00077B16"/>
    <w:rsid w:val="000A2CC4"/>
    <w:rsid w:val="000A630B"/>
    <w:rsid w:val="000D67CC"/>
    <w:rsid w:val="00120C27"/>
    <w:rsid w:val="00165953"/>
    <w:rsid w:val="001666E6"/>
    <w:rsid w:val="001F748E"/>
    <w:rsid w:val="00246780"/>
    <w:rsid w:val="00281A7F"/>
    <w:rsid w:val="002C4FC4"/>
    <w:rsid w:val="002F19E8"/>
    <w:rsid w:val="002F53E7"/>
    <w:rsid w:val="00307CFB"/>
    <w:rsid w:val="00312249"/>
    <w:rsid w:val="00314E76"/>
    <w:rsid w:val="00334F27"/>
    <w:rsid w:val="0034795F"/>
    <w:rsid w:val="00356293"/>
    <w:rsid w:val="00360726"/>
    <w:rsid w:val="00366776"/>
    <w:rsid w:val="00377344"/>
    <w:rsid w:val="003828F6"/>
    <w:rsid w:val="00393F9A"/>
    <w:rsid w:val="00394416"/>
    <w:rsid w:val="003D2C6A"/>
    <w:rsid w:val="003E7419"/>
    <w:rsid w:val="00404953"/>
    <w:rsid w:val="00410217"/>
    <w:rsid w:val="0041275B"/>
    <w:rsid w:val="00416B42"/>
    <w:rsid w:val="004404FB"/>
    <w:rsid w:val="00473962"/>
    <w:rsid w:val="004B652C"/>
    <w:rsid w:val="004C704C"/>
    <w:rsid w:val="004F21FE"/>
    <w:rsid w:val="0050773C"/>
    <w:rsid w:val="00536E75"/>
    <w:rsid w:val="0055374D"/>
    <w:rsid w:val="005E291C"/>
    <w:rsid w:val="005E5110"/>
    <w:rsid w:val="005F5F92"/>
    <w:rsid w:val="00611A34"/>
    <w:rsid w:val="00637B2C"/>
    <w:rsid w:val="006516D5"/>
    <w:rsid w:val="00677829"/>
    <w:rsid w:val="006A2565"/>
    <w:rsid w:val="006B20A0"/>
    <w:rsid w:val="0072750C"/>
    <w:rsid w:val="007529E4"/>
    <w:rsid w:val="00775FC5"/>
    <w:rsid w:val="007768D5"/>
    <w:rsid w:val="00790770"/>
    <w:rsid w:val="007A7464"/>
    <w:rsid w:val="008005B9"/>
    <w:rsid w:val="0080187A"/>
    <w:rsid w:val="0081184D"/>
    <w:rsid w:val="00835836"/>
    <w:rsid w:val="00847393"/>
    <w:rsid w:val="00884514"/>
    <w:rsid w:val="00884673"/>
    <w:rsid w:val="008858D7"/>
    <w:rsid w:val="008A3470"/>
    <w:rsid w:val="008A4A29"/>
    <w:rsid w:val="00906397"/>
    <w:rsid w:val="00915B21"/>
    <w:rsid w:val="0091758E"/>
    <w:rsid w:val="009625A0"/>
    <w:rsid w:val="009706A2"/>
    <w:rsid w:val="0099104B"/>
    <w:rsid w:val="009911CB"/>
    <w:rsid w:val="009A56A2"/>
    <w:rsid w:val="009D512A"/>
    <w:rsid w:val="009F680A"/>
    <w:rsid w:val="00A22008"/>
    <w:rsid w:val="00A73290"/>
    <w:rsid w:val="00A76F2F"/>
    <w:rsid w:val="00A82706"/>
    <w:rsid w:val="00A926CD"/>
    <w:rsid w:val="00AE1385"/>
    <w:rsid w:val="00B005DD"/>
    <w:rsid w:val="00B10C7E"/>
    <w:rsid w:val="00B14FEB"/>
    <w:rsid w:val="00B859FB"/>
    <w:rsid w:val="00BB74D6"/>
    <w:rsid w:val="00BC3FB5"/>
    <w:rsid w:val="00C0790E"/>
    <w:rsid w:val="00C152AF"/>
    <w:rsid w:val="00C213DC"/>
    <w:rsid w:val="00C253EB"/>
    <w:rsid w:val="00C407B7"/>
    <w:rsid w:val="00C57FB4"/>
    <w:rsid w:val="00C612ED"/>
    <w:rsid w:val="00C77B4F"/>
    <w:rsid w:val="00C91B24"/>
    <w:rsid w:val="00CB09F9"/>
    <w:rsid w:val="00CE67B6"/>
    <w:rsid w:val="00CF6B84"/>
    <w:rsid w:val="00CF78B5"/>
    <w:rsid w:val="00D20C26"/>
    <w:rsid w:val="00D210E0"/>
    <w:rsid w:val="00D37257"/>
    <w:rsid w:val="00D51E04"/>
    <w:rsid w:val="00D54AC0"/>
    <w:rsid w:val="00D861D0"/>
    <w:rsid w:val="00D90C31"/>
    <w:rsid w:val="00DC65D9"/>
    <w:rsid w:val="00DD6EFE"/>
    <w:rsid w:val="00DF612E"/>
    <w:rsid w:val="00E02243"/>
    <w:rsid w:val="00E21753"/>
    <w:rsid w:val="00E41EE4"/>
    <w:rsid w:val="00E460FB"/>
    <w:rsid w:val="00E76567"/>
    <w:rsid w:val="00E77319"/>
    <w:rsid w:val="00EC542C"/>
    <w:rsid w:val="00ED3276"/>
    <w:rsid w:val="00ED6367"/>
    <w:rsid w:val="00EE6472"/>
    <w:rsid w:val="00EF07B1"/>
    <w:rsid w:val="00F158FE"/>
    <w:rsid w:val="00F6713E"/>
    <w:rsid w:val="00F76CD8"/>
    <w:rsid w:val="00F8074D"/>
    <w:rsid w:val="00F85CA5"/>
    <w:rsid w:val="00F87F5F"/>
    <w:rsid w:val="00F9017E"/>
    <w:rsid w:val="00F924CD"/>
    <w:rsid w:val="00F943D4"/>
    <w:rsid w:val="00F96D2A"/>
    <w:rsid w:val="00FD2924"/>
    <w:rsid w:val="00FD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7105"/>
  <w15:docId w15:val="{1633B156-FB21-4500-9856-250B04B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65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65D9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26CD"/>
  </w:style>
  <w:style w:type="paragraph" w:styleId="a9">
    <w:name w:val="footnote text"/>
    <w:basedOn w:val="a"/>
    <w:link w:val="aa"/>
    <w:semiHidden/>
    <w:unhideWhenUsed/>
    <w:rsid w:val="00A7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A76F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A76F2F"/>
    <w:rPr>
      <w:vertAlign w:val="superscript"/>
    </w:rPr>
  </w:style>
  <w:style w:type="character" w:customStyle="1" w:styleId="fontstyle01">
    <w:name w:val="fontstyle01"/>
    <w:basedOn w:val="a0"/>
    <w:rsid w:val="00281A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1-krasnoyarsk-r04.gosweb.gosuslugi.ru/protivodeystvie-korruptsii-1/plan-po-protivodeystviyu-korruptsii-na-2024-g-v-madou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11-krasnoyarsk-r04.gosweb.gosuslugi.ru/protivodeystvie-korruptsii-1/prikaz-ob-utverzhdenii-plana-po-protivodeystviyu-korruptsii-na-2024-go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11-krasnoyarsk-r04.gosweb.gosuslugi.ru/netcat/full.php?catcatalo=1&amp;sub=71&amp;cc=202&amp;message=242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FABAC511483CC1B1BC20B764ABAAF5445861BC701D7F8EA73F11D5C0223555933A4BAF15138FA845C90FA7B169C7CDB49CCC0A27N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1-krasnoyarsk-r04.gosweb.gosuslugi.ru/protivodeystvie-korruptsii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Пользователь Windows</cp:lastModifiedBy>
  <cp:revision>6</cp:revision>
  <cp:lastPrinted>2024-06-28T03:47:00Z</cp:lastPrinted>
  <dcterms:created xsi:type="dcterms:W3CDTF">2024-01-24T01:43:00Z</dcterms:created>
  <dcterms:modified xsi:type="dcterms:W3CDTF">2024-06-28T06:06:00Z</dcterms:modified>
</cp:coreProperties>
</file>